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0D" w:rsidRPr="000D41FB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D41F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D4A0D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демонтажа</w:t>
      </w:r>
    </w:p>
    <w:p w:rsidR="003D4A0D" w:rsidRPr="000D41FB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3D4A0D" w:rsidRPr="000D41FB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установленных и (или) эксплуатируемых</w:t>
      </w:r>
    </w:p>
    <w:p w:rsidR="003D4A0D" w:rsidRPr="000D41FB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3D4A0D" w:rsidRPr="000D41FB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</w:p>
    <w:p w:rsidR="003D4A0D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3D4A0D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D4A0D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D4A0D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D4A0D" w:rsidRDefault="003D4A0D" w:rsidP="003D4A0D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D4A0D" w:rsidRPr="00F66191" w:rsidRDefault="003D4A0D" w:rsidP="003D4A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191">
        <w:rPr>
          <w:rFonts w:ascii="Times New Roman" w:hAnsi="Times New Roman" w:cs="Times New Roman"/>
          <w:b/>
          <w:sz w:val="28"/>
          <w:szCs w:val="28"/>
        </w:rPr>
        <w:t>АКТ № ___</w:t>
      </w:r>
    </w:p>
    <w:p w:rsidR="003D4A0D" w:rsidRPr="00F66191" w:rsidRDefault="00F66191" w:rsidP="003D4A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191">
        <w:rPr>
          <w:rFonts w:ascii="Times New Roman" w:hAnsi="Times New Roman" w:cs="Times New Roman"/>
          <w:b/>
          <w:sz w:val="28"/>
          <w:szCs w:val="28"/>
        </w:rPr>
        <w:t>об уничтожении рекламн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F66191">
        <w:rPr>
          <w:rFonts w:ascii="Times New Roman" w:hAnsi="Times New Roman" w:cs="Times New Roman"/>
          <w:b/>
          <w:sz w:val="28"/>
          <w:szCs w:val="28"/>
        </w:rPr>
        <w:t xml:space="preserve"> конструкци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</w:p>
    <w:p w:rsidR="00F66191" w:rsidRDefault="00F66191" w:rsidP="00F66191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66191" w:rsidTr="00F66191">
        <w:tc>
          <w:tcPr>
            <w:tcW w:w="4785" w:type="dxa"/>
          </w:tcPr>
          <w:p w:rsidR="00F66191" w:rsidRDefault="00F66191" w:rsidP="003B616C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4D40"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785" w:type="dxa"/>
          </w:tcPr>
          <w:p w:rsidR="00F66191" w:rsidRDefault="00F66191" w:rsidP="003B616C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4D40">
              <w:rPr>
                <w:rFonts w:ascii="Times New Roman" w:hAnsi="Times New Roman" w:cs="Times New Roman"/>
                <w:sz w:val="28"/>
                <w:szCs w:val="28"/>
              </w:rPr>
              <w:t>«___» __________ 20___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66191" w:rsidRPr="00594D40" w:rsidRDefault="00F66191" w:rsidP="00F66191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A0D" w:rsidRPr="003D4A0D" w:rsidRDefault="003D4A0D" w:rsidP="00F661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A0D">
        <w:rPr>
          <w:rFonts w:ascii="Times New Roman" w:hAnsi="Times New Roman" w:cs="Times New Roman"/>
          <w:sz w:val="28"/>
          <w:szCs w:val="28"/>
        </w:rPr>
        <w:t>Настоящий акт составлен о том, что указанные демонтированные рекламные конструкции уничтожены по истечении срока хранения:</w:t>
      </w:r>
    </w:p>
    <w:tbl>
      <w:tblPr>
        <w:tblpPr w:leftFromText="180" w:rightFromText="180" w:vertAnchor="text" w:horzAnchor="margin" w:tblpY="171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544"/>
        <w:gridCol w:w="1884"/>
        <w:gridCol w:w="2186"/>
        <w:gridCol w:w="1558"/>
        <w:gridCol w:w="1858"/>
      </w:tblGrid>
      <w:tr w:rsidR="00F66191" w:rsidRPr="00F66191" w:rsidTr="00F66191">
        <w:trPr>
          <w:trHeight w:val="958"/>
        </w:trPr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 xml:space="preserve">рекламной </w:t>
            </w: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произведенного демонтажа 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 xml:space="preserve">рекламной </w:t>
            </w:r>
            <w:r w:rsidR="00F66191" w:rsidRPr="00F66191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Сведения о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 xml:space="preserve">владельце 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рекламной </w:t>
            </w:r>
            <w:r w:rsidR="00F66191" w:rsidRPr="00F66191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</w:t>
            </w: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 xml:space="preserve"> либо отметка о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неустановленном владельце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Акт сдачи-приемки рекламной конструкции на хранение</w:t>
            </w:r>
          </w:p>
        </w:tc>
        <w:tc>
          <w:tcPr>
            <w:tcW w:w="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Номер и дата контракта/</w:t>
            </w:r>
          </w:p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>заказ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Pr="00F66191">
              <w:rPr>
                <w:rFonts w:ascii="Times New Roman" w:hAnsi="Times New Roman" w:cs="Times New Roman"/>
                <w:sz w:val="24"/>
                <w:szCs w:val="24"/>
              </w:rPr>
              <w:t xml:space="preserve">наряда на демонтаж </w:t>
            </w:r>
            <w:r w:rsidR="00F66191">
              <w:rPr>
                <w:rFonts w:ascii="Times New Roman" w:hAnsi="Times New Roman" w:cs="Times New Roman"/>
                <w:sz w:val="24"/>
                <w:szCs w:val="24"/>
              </w:rPr>
              <w:t xml:space="preserve">рекламной </w:t>
            </w:r>
            <w:r w:rsidR="00F66191" w:rsidRPr="00F66191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</w:p>
        </w:tc>
      </w:tr>
      <w:tr w:rsidR="00F66191" w:rsidRPr="00F66191" w:rsidTr="00F66191">
        <w:trPr>
          <w:trHeight w:val="164"/>
        </w:trPr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A0D" w:rsidRPr="00F66191" w:rsidRDefault="003D4A0D" w:rsidP="00F6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A0D" w:rsidRPr="003D4A0D" w:rsidRDefault="003D4A0D" w:rsidP="003D4A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191" w:rsidRDefault="00F66191" w:rsidP="00F661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D40">
        <w:rPr>
          <w:rFonts w:ascii="Times New Roman" w:hAnsi="Times New Roman" w:cs="Times New Roman"/>
          <w:sz w:val="28"/>
          <w:szCs w:val="28"/>
        </w:rPr>
        <w:t>Представитель управления имущественных и земельных отношений администрации городского округа город Воронеж: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6060"/>
      </w:tblGrid>
      <w:tr w:rsidR="00F66191" w:rsidTr="00F66191">
        <w:tc>
          <w:tcPr>
            <w:tcW w:w="3227" w:type="dxa"/>
            <w:tcBorders>
              <w:bottom w:val="single" w:sz="4" w:space="0" w:color="auto"/>
            </w:tcBorders>
          </w:tcPr>
          <w:p w:rsidR="00F66191" w:rsidRDefault="00F66191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66191" w:rsidRDefault="00F66191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F66191" w:rsidRDefault="00F66191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191" w:rsidRPr="00434B66" w:rsidTr="00F66191">
        <w:tc>
          <w:tcPr>
            <w:tcW w:w="3227" w:type="dxa"/>
            <w:tcBorders>
              <w:top w:val="single" w:sz="4" w:space="0" w:color="auto"/>
            </w:tcBorders>
          </w:tcPr>
          <w:p w:rsidR="00F66191" w:rsidRPr="00434B66" w:rsidRDefault="00F66191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F66191" w:rsidRPr="00434B66" w:rsidRDefault="00F66191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F66191" w:rsidRPr="00434B66" w:rsidRDefault="00F66191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2E0583">
              <w:rPr>
                <w:rFonts w:ascii="Times New Roman" w:hAnsi="Times New Roman" w:cs="Times New Roman"/>
                <w:sz w:val="24"/>
                <w:szCs w:val="24"/>
              </w:rPr>
              <w:t>, 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E0583" w:rsidRDefault="002E0583" w:rsidP="002E0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583" w:rsidRDefault="002E0583" w:rsidP="002E0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583" w:rsidRPr="00C93195" w:rsidRDefault="002E0583" w:rsidP="002E0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2E0583" w:rsidRPr="00260106" w:rsidTr="002E0583">
        <w:tc>
          <w:tcPr>
            <w:tcW w:w="5495" w:type="dxa"/>
          </w:tcPr>
          <w:p w:rsidR="002E0583" w:rsidRPr="00260106" w:rsidRDefault="002E0583" w:rsidP="003B616C">
            <w:pPr>
              <w:pStyle w:val="a3"/>
              <w:ind w:left="0" w:firstLine="0"/>
              <w:rPr>
                <w:color w:val="000000" w:themeColor="text1"/>
                <w:spacing w:val="-4"/>
                <w:sz w:val="28"/>
                <w:szCs w:val="28"/>
              </w:rPr>
            </w:pPr>
            <w:r w:rsidRPr="00260106">
              <w:rPr>
                <w:color w:val="000000" w:themeColor="text1"/>
                <w:spacing w:val="-4"/>
                <w:sz w:val="28"/>
                <w:szCs w:val="28"/>
              </w:rPr>
              <w:t xml:space="preserve">Руководитель управления </w:t>
            </w:r>
          </w:p>
          <w:p w:rsidR="002E0583" w:rsidRPr="00260106" w:rsidRDefault="002E0583" w:rsidP="003B61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2E0583" w:rsidRDefault="002E0583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  <w:p w:rsidR="002E0583" w:rsidRPr="00260106" w:rsidRDefault="002E0583" w:rsidP="003B61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К.Л. Галоян</w:t>
            </w:r>
          </w:p>
        </w:tc>
      </w:tr>
    </w:tbl>
    <w:p w:rsidR="000D0C01" w:rsidRPr="003D4A0D" w:rsidRDefault="000D0C01" w:rsidP="002E05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D0C01" w:rsidRPr="003D4A0D" w:rsidSect="003D4A0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A0D"/>
    <w:rsid w:val="000D0C01"/>
    <w:rsid w:val="000F2770"/>
    <w:rsid w:val="002E0583"/>
    <w:rsid w:val="003D4A0D"/>
    <w:rsid w:val="00F6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3D4A0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F66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3D4A0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F66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2023-11-22T07:05:00Z</dcterms:created>
  <dcterms:modified xsi:type="dcterms:W3CDTF">2023-11-22T07:05:00Z</dcterms:modified>
</cp:coreProperties>
</file>